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01" w:rsidRPr="00F04B0B" w:rsidRDefault="00F04B0B">
      <w:pPr>
        <w:rPr>
          <w:rFonts w:ascii="Times New Roman" w:hAnsi="Times New Roman" w:cs="Times New Roman"/>
          <w:sz w:val="28"/>
          <w:szCs w:val="28"/>
        </w:rPr>
      </w:pPr>
      <w:r w:rsidRPr="00F04B0B">
        <w:rPr>
          <w:rFonts w:ascii="Times New Roman" w:hAnsi="Times New Roman" w:cs="Times New Roman"/>
          <w:sz w:val="28"/>
          <w:szCs w:val="28"/>
        </w:rPr>
        <w:t>Диетического меню в МОУ "Лопухинский образовательный центр" нет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23401" w:rsidRPr="00F0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8D"/>
    <w:rsid w:val="00BC1B8D"/>
    <w:rsid w:val="00E23401"/>
    <w:rsid w:val="00F0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CA1E"/>
  <w15:chartTrackingRefBased/>
  <w15:docId w15:val="{56518F20-7BB9-46E8-8EFB-843854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2025-02-10T21:20:00Z</dcterms:created>
  <dcterms:modified xsi:type="dcterms:W3CDTF">2025-02-10T21:20:00Z</dcterms:modified>
</cp:coreProperties>
</file>